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7A555E"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6726CF">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761DD3">
        <w:rPr>
          <w:rFonts w:ascii="Times New Roman" w:hAnsi="Times New Roman"/>
          <w:lang w:val="lt-LT"/>
        </w:rPr>
        <w:t>Transmisinė</w:t>
      </w:r>
      <w:r w:rsidRPr="00292616">
        <w:rPr>
          <w:rFonts w:ascii="Times New Roman" w:hAnsi="Times New Roman"/>
          <w:lang w:val="lt-LT"/>
        </w:rPr>
        <w:t xml:space="preserve"> alyva</w:t>
      </w:r>
      <w:r w:rsidRPr="00292616">
        <w:rPr>
          <w:rFonts w:ascii="Times New Roman" w:hAnsi="Times New Roman"/>
          <w:b/>
          <w:bCs/>
          <w:lang w:val="lt-LT"/>
        </w:rPr>
        <w:t xml:space="preserve"> </w:t>
      </w:r>
      <w:r w:rsidR="007A555E">
        <w:rPr>
          <w:rFonts w:ascii="Times New Roman" w:hAnsi="Times New Roman"/>
          <w:bCs/>
          <w:lang w:val="lt-LT"/>
        </w:rPr>
        <w:t>Chempioil ATF DIII</w:t>
      </w:r>
    </w:p>
    <w:p w:rsidR="009B0684" w:rsidRPr="00292616" w:rsidRDefault="009B0684" w:rsidP="00761442">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EC67F1">
        <w:rPr>
          <w:rFonts w:ascii="Times New Roman" w:hAnsi="Times New Roman"/>
          <w:lang w:val="lt-LT"/>
        </w:rPr>
        <w:t>:</w:t>
      </w:r>
      <w:r w:rsidRPr="00292616">
        <w:rPr>
          <w:rFonts w:ascii="Times New Roman" w:hAnsi="Times New Roman"/>
          <w:lang w:val="lt-LT"/>
        </w:rPr>
        <w:t xml:space="preserve"> </w:t>
      </w:r>
      <w:r w:rsidR="007A555E">
        <w:rPr>
          <w:rFonts w:ascii="Times New Roman" w:hAnsi="Times New Roman"/>
          <w:lang w:val="lt-LT"/>
        </w:rPr>
        <w:t xml:space="preserve">universali </w:t>
      </w:r>
      <w:r w:rsidR="00030389" w:rsidRPr="00030389">
        <w:rPr>
          <w:rFonts w:ascii="Times New Roman" w:hAnsi="Times New Roman"/>
          <w:lang w:val="lt-LT"/>
        </w:rPr>
        <w:t xml:space="preserve"> alyva hidraulinėms transmisijoms, skirta sunkioms darbo sąlygoms ir prailgintiems intervalams tarp keitimų lengvųjų automobilių automatinėse greičių dėžėse</w:t>
      </w:r>
      <w:r w:rsidRPr="00292616">
        <w:rPr>
          <w:rFonts w:ascii="Times New Roman" w:hAnsi="Times New Roman"/>
          <w:lang w:val="lt-LT"/>
        </w:rPr>
        <w:t>.</w:t>
      </w:r>
    </w:p>
    <w:p w:rsidR="00C83ECF" w:rsidRDefault="00C83ECF" w:rsidP="00C83ECF">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C83ECF" w:rsidRDefault="00C83ECF" w:rsidP="00C83ECF">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C83ECF" w:rsidRDefault="00C83ECF" w:rsidP="00C83ECF">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C83ECF" w:rsidRDefault="00C83ECF" w:rsidP="00C83ECF">
      <w:pPr>
        <w:spacing w:after="0" w:line="240" w:lineRule="auto"/>
        <w:jc w:val="both"/>
        <w:rPr>
          <w:rFonts w:ascii="Times New Roman" w:hAnsi="Times New Roman"/>
          <w:lang w:val="lt-LT"/>
        </w:rPr>
      </w:pPr>
      <w:r>
        <w:rPr>
          <w:rFonts w:ascii="Times New Roman" w:hAnsi="Times New Roman"/>
          <w:lang w:val="lt-LT"/>
        </w:rPr>
        <w:t>E-mail: info@dareda.lt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173346">
        <w:rPr>
          <w:rFonts w:ascii="Times New Roman" w:hAnsi="Times New Roman"/>
          <w:lang w:val="lt-LT"/>
        </w:rPr>
        <w:t>Pagal direktyvą (ES) Nr.</w:t>
      </w:r>
      <w:r w:rsidRPr="00292616">
        <w:rPr>
          <w:rFonts w:ascii="Times New Roman" w:hAnsi="Times New Roman"/>
          <w:lang w:val="lt-LT"/>
        </w:rPr>
        <w:t> 1272/2008</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173346">
        <w:rPr>
          <w:rFonts w:ascii="Times New Roman" w:hAnsi="Times New Roman"/>
          <w:lang w:val="lt-LT"/>
        </w:rPr>
        <w:t>(ES) Nr.</w:t>
      </w:r>
      <w:r w:rsidR="00173346" w:rsidRPr="00292616">
        <w:rPr>
          <w:rFonts w:ascii="Times New Roman" w:hAnsi="Times New Roman"/>
          <w:lang w:val="lt-LT"/>
        </w:rPr>
        <w:t> 1272/2008</w:t>
      </w:r>
      <w:r w:rsidR="00173346">
        <w:rPr>
          <w:rFonts w:ascii="Times New Roman" w:hAnsi="Times New Roman"/>
          <w:lang w:val="lt-LT"/>
        </w:rPr>
        <w:t xml:space="preserve"> </w:t>
      </w:r>
      <w:r w:rsidRPr="00292616">
        <w:rPr>
          <w:rFonts w:ascii="Times New Roman" w:hAnsi="Times New Roman"/>
          <w:lang w:val="lt-LT"/>
        </w:rPr>
        <w:t>šis produktas nėra klasifikuojamas kaip pavojingas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   Nurodytų </w:t>
      </w:r>
      <w:r w:rsidR="00173346">
        <w:rPr>
          <w:rFonts w:ascii="Times New Roman" w:hAnsi="Times New Roman"/>
          <w:lang w:val="lt-LT"/>
        </w:rPr>
        <w:t xml:space="preserve">H </w:t>
      </w:r>
      <w:r w:rsidRPr="00292616">
        <w:rPr>
          <w:rFonts w:ascii="Times New Roman" w:hAnsi="Times New Roman"/>
          <w:lang w:val="lt-LT"/>
        </w:rPr>
        <w:t>frazių ar H teiginių pilnas tekstas pateiktas 16 skyriuje</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2.2 </w:t>
      </w:r>
      <w:r w:rsidR="006726CF">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173346">
        <w:rPr>
          <w:rFonts w:ascii="Times New Roman" w:hAnsi="Times New Roman"/>
          <w:lang w:val="lt-LT"/>
        </w:rPr>
        <w:t>Pagal direktyvą (ES) Nr</w:t>
      </w:r>
      <w:r w:rsidRPr="00292616">
        <w:rPr>
          <w:rFonts w:ascii="Times New Roman" w:hAnsi="Times New Roman"/>
          <w:lang w:val="lt-LT"/>
        </w:rPr>
        <w:t> 1272/2008</w:t>
      </w:r>
    </w:p>
    <w:p w:rsidR="009B0684" w:rsidRPr="00292616" w:rsidRDefault="00173346"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sidR="00173346">
        <w:rPr>
          <w:rFonts w:ascii="Times New Roman" w:hAnsi="Times New Roman"/>
          <w:lang w:val="lt-LT"/>
        </w:rPr>
        <w:t>(ES) Nr.</w:t>
      </w:r>
      <w:r w:rsidR="00173346"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7A555E"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927"/>
        <w:gridCol w:w="1536"/>
        <w:gridCol w:w="1936"/>
        <w:gridCol w:w="1450"/>
        <w:gridCol w:w="1506"/>
      </w:tblGrid>
      <w:tr w:rsidR="00173346" w:rsidRPr="00292616" w:rsidTr="00636689">
        <w:trPr>
          <w:trHeight w:val="884"/>
        </w:trPr>
        <w:tc>
          <w:tcPr>
            <w:tcW w:w="65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27"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53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193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173346" w:rsidRPr="007A555E" w:rsidTr="00636689">
        <w:tc>
          <w:tcPr>
            <w:tcW w:w="65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273-279-1</w:t>
            </w:r>
          </w:p>
        </w:tc>
        <w:tc>
          <w:tcPr>
            <w:tcW w:w="927"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68955-53-3</w:t>
            </w:r>
          </w:p>
        </w:tc>
        <w:tc>
          <w:tcPr>
            <w:tcW w:w="153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936" w:type="dxa"/>
          </w:tcPr>
          <w:p w:rsidR="00173346" w:rsidRPr="00636689"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636689">
              <w:rPr>
                <w:sz w:val="16"/>
                <w:szCs w:val="16"/>
              </w:rPr>
              <w:t>aminai, C12-14-tret-alkil</w:t>
            </w:r>
          </w:p>
        </w:tc>
        <w:tc>
          <w:tcPr>
            <w:tcW w:w="1450"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0,12-0,3 </w:t>
            </w:r>
            <w:r w:rsidRPr="00292616">
              <w:rPr>
                <w:sz w:val="16"/>
                <w:szCs w:val="16"/>
                <w:lang w:eastAsia="en-US"/>
              </w:rPr>
              <w:t>%</w:t>
            </w:r>
          </w:p>
        </w:tc>
        <w:tc>
          <w:tcPr>
            <w:tcW w:w="1506" w:type="dxa"/>
          </w:tcPr>
          <w:p w:rsidR="00173346" w:rsidRPr="0029261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Acute Tox.3;H301;</w:t>
            </w:r>
          </w:p>
          <w:p w:rsidR="00173346" w:rsidRPr="0029261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Acute Tox.3;H311;STOT RE 1;H372; Skin Corr.1B;H314; Eye Dam.1H318; Skin.Sens.1;H317; STOT SE 3;H335; Aquatic Acute 1;H400; Aquatic Chronic 1; H410</w:t>
            </w:r>
          </w:p>
        </w:tc>
      </w:tr>
      <w:tr w:rsidR="00173346" w:rsidRPr="007A555E" w:rsidTr="00636689">
        <w:tc>
          <w:tcPr>
            <w:tcW w:w="65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204-881-4</w:t>
            </w:r>
          </w:p>
        </w:tc>
        <w:tc>
          <w:tcPr>
            <w:tcW w:w="927"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128-37-0</w:t>
            </w:r>
          </w:p>
        </w:tc>
        <w:tc>
          <w:tcPr>
            <w:tcW w:w="1536"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936" w:type="dxa"/>
          </w:tcPr>
          <w:p w:rsidR="00173346" w:rsidRPr="00636689"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636689">
              <w:rPr>
                <w:sz w:val="16"/>
                <w:szCs w:val="16"/>
              </w:rPr>
              <w:t>2,6-di-tret-butil-p-krezolis C15H24O</w:t>
            </w:r>
          </w:p>
        </w:tc>
        <w:tc>
          <w:tcPr>
            <w:tcW w:w="1450" w:type="dxa"/>
          </w:tcPr>
          <w:p w:rsidR="00173346" w:rsidRPr="00292616" w:rsidRDefault="00173346"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0,12-0,3 </w:t>
            </w:r>
            <w:r w:rsidRPr="00292616">
              <w:rPr>
                <w:sz w:val="16"/>
                <w:szCs w:val="16"/>
                <w:lang w:eastAsia="en-US"/>
              </w:rPr>
              <w:t>%</w:t>
            </w:r>
          </w:p>
        </w:tc>
        <w:tc>
          <w:tcPr>
            <w:tcW w:w="1506" w:type="dxa"/>
          </w:tcPr>
          <w:p w:rsidR="0017334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Acute Tox.4;H302</w:t>
            </w:r>
          </w:p>
          <w:p w:rsidR="0017334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Skin.Sens.1;H317</w:t>
            </w:r>
          </w:p>
          <w:p w:rsidR="0017334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Irrit.2;H319</w:t>
            </w:r>
          </w:p>
          <w:p w:rsidR="00173346" w:rsidRPr="00292616" w:rsidRDefault="00173346"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Aquatic Acute </w:t>
            </w:r>
            <w:r>
              <w:rPr>
                <w:sz w:val="16"/>
                <w:szCs w:val="16"/>
                <w:lang w:eastAsia="en-US"/>
              </w:rPr>
              <w:lastRenderedPageBreak/>
              <w:t>1;H400; Aquatic Chronic 1; H410</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AA6771" w:rsidRDefault="00AA6771" w:rsidP="00AA6771">
      <w:pPr>
        <w:spacing w:after="0" w:line="240" w:lineRule="auto"/>
        <w:rPr>
          <w:rFonts w:ascii="Times New Roman" w:hAnsi="Times New Roman"/>
          <w:lang w:val="lt-LT"/>
        </w:rPr>
      </w:pPr>
      <w:r w:rsidRPr="00A124BC">
        <w:rPr>
          <w:rFonts w:ascii="Times New Roman" w:hAnsi="Times New Roman"/>
          <w:lang w:val="lt-LT"/>
        </w:rPr>
        <w:t xml:space="preserve">Mišinio sudėtyje yra bazinių alyvų kurios neklasifikuojamos  kaip pavojingos  </w:t>
      </w:r>
      <w:r>
        <w:rPr>
          <w:rFonts w:ascii="Times New Roman" w:hAnsi="Times New Roman"/>
          <w:lang w:val="lt-LT"/>
        </w:rPr>
        <w:t>p</w:t>
      </w:r>
      <w:r w:rsidRPr="00A124BC">
        <w:rPr>
          <w:rFonts w:ascii="Times New Roman" w:hAnsi="Times New Roman"/>
          <w:lang w:val="lt-LT"/>
        </w:rPr>
        <w:t>agal reglamentą (</w:t>
      </w:r>
      <w:r w:rsidRPr="00E13B2F">
        <w:rPr>
          <w:rFonts w:ascii="Times New Roman" w:hAnsi="Times New Roman"/>
          <w:lang w:val="lt-LT"/>
        </w:rPr>
        <w:t xml:space="preserve">ES) Nr. 453/2010 </w:t>
      </w:r>
      <w:r w:rsidRPr="00A124BC">
        <w:rPr>
          <w:rFonts w:ascii="Times New Roman" w:hAnsi="Times New Roman"/>
          <w:lang w:val="lt-LT"/>
        </w:rPr>
        <w:t>ir jo pakeitimus (DMSO ekstraktas ( IP 346)  &lt; 3 % neklasifikojamos kaip kancerog</w:t>
      </w:r>
      <w:r>
        <w:rPr>
          <w:rFonts w:ascii="Times New Roman" w:hAnsi="Times New Roman"/>
          <w:lang w:val="lt-LT"/>
        </w:rPr>
        <w:t>eninės, pagal klampą nepriskiria</w:t>
      </w:r>
      <w:r w:rsidRPr="00A124BC">
        <w:rPr>
          <w:rFonts w:ascii="Times New Roman" w:hAnsi="Times New Roman"/>
          <w:lang w:val="lt-LT"/>
        </w:rPr>
        <w:t>mos prie medžiagų toksiškų įkvėpus)</w:t>
      </w:r>
    </w:p>
    <w:p w:rsidR="00AA6771" w:rsidRPr="00292616" w:rsidRDefault="00AA6771" w:rsidP="00AA6771">
      <w:pPr>
        <w:spacing w:after="0" w:line="240" w:lineRule="auto"/>
        <w:rPr>
          <w:rFonts w:ascii="Times New Roman" w:hAnsi="Times New Roman"/>
          <w:lang w:val="lt-LT"/>
        </w:rPr>
      </w:pPr>
      <w:r w:rsidRPr="00292616">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6726CF">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6726CF">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6726CF">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6726CF">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AA6771"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w:t>
            </w:r>
            <w:r w:rsidR="00EC67F1">
              <w:rPr>
                <w:rFonts w:ascii="Times New Roman" w:hAnsi="Times New Roman"/>
                <w:lang w:val="lt-LT"/>
              </w:rPr>
              <w:t>raudonas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~0,</w:t>
            </w:r>
            <w:r w:rsidR="00AA6771">
              <w:rPr>
                <w:rFonts w:ascii="Times New Roman" w:hAnsi="Times New Roman"/>
                <w:lang w:val="lt-LT"/>
              </w:rPr>
              <w:t>872</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 xml:space="preserve"> </w:t>
            </w:r>
            <w:r w:rsidRPr="00292616">
              <w:rPr>
                <w:rFonts w:ascii="Times New Roman" w:hAnsi="Times New Roman"/>
                <w:lang w:val="lt-LT"/>
              </w:rPr>
              <w:t xml:space="preserve"> </w:t>
            </w:r>
            <w:r w:rsidR="00AA6771">
              <w:rPr>
                <w:rFonts w:ascii="Times New Roman" w:hAnsi="Times New Roman"/>
                <w:lang w:val="lt-LT"/>
              </w:rPr>
              <w:t>~</w:t>
            </w:r>
            <w:r w:rsidRPr="00292616">
              <w:rPr>
                <w:rFonts w:ascii="Times New Roman" w:hAnsi="Times New Roman"/>
                <w:lang w:val="lt-LT"/>
              </w:rPr>
              <w:t xml:space="preserve">minus </w:t>
            </w:r>
            <w:r w:rsidR="00030389">
              <w:rPr>
                <w:rFonts w:ascii="Times New Roman" w:hAnsi="Times New Roman"/>
                <w:lang w:val="lt-LT"/>
              </w:rPr>
              <w:t>50</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EC67F1">
              <w:rPr>
                <w:rFonts w:ascii="Times New Roman" w:hAnsi="Times New Roman"/>
                <w:lang w:val="lt-LT"/>
              </w:rPr>
              <w:t>~210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9B0684" w:rsidRPr="00292616" w:rsidRDefault="009B0684" w:rsidP="005D0C8D">
            <w:pPr>
              <w:spacing w:after="0" w:line="240" w:lineRule="auto"/>
              <w:rPr>
                <w:rFonts w:ascii="Times New Roman" w:hAnsi="Times New Roman"/>
                <w:lang w:val="lt-LT"/>
              </w:rPr>
            </w:pPr>
            <w:r w:rsidRPr="00AA6771">
              <w:rPr>
                <w:rFonts w:ascii="Times New Roman" w:hAnsi="Times New Roman"/>
                <w:lang w:val="lt-LT"/>
              </w:rPr>
              <w:t>Klampa(100°C)</w:t>
            </w:r>
            <w:r w:rsidRPr="00292616">
              <w:rPr>
                <w:rFonts w:ascii="Times New Roman" w:hAnsi="Times New Roman"/>
                <w:lang w:val="lt-LT"/>
              </w:rPr>
              <w:t xml:space="preserve">                                        </w:t>
            </w:r>
            <w:r>
              <w:rPr>
                <w:rFonts w:ascii="Times New Roman" w:hAnsi="Times New Roman"/>
                <w:lang w:val="lt-LT"/>
              </w:rPr>
              <w:t xml:space="preserve">      </w:t>
            </w:r>
            <w:r w:rsidR="00EC67F1">
              <w:rPr>
                <w:rFonts w:ascii="Times New Roman" w:hAnsi="Times New Roman"/>
                <w:lang w:val="lt-LT"/>
              </w:rPr>
              <w:t>6,5-8,5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AA6771" w:rsidRPr="00292616" w:rsidRDefault="00AA6771" w:rsidP="00AA6771">
            <w:pPr>
              <w:spacing w:after="0" w:line="240" w:lineRule="auto"/>
              <w:rPr>
                <w:rFonts w:ascii="Times New Roman" w:hAnsi="Times New Roman"/>
                <w:lang w:val="lt-LT"/>
              </w:rPr>
            </w:pPr>
            <w:r>
              <w:rPr>
                <w:rFonts w:ascii="Times New Roman" w:hAnsi="Times New Roman"/>
                <w:lang w:val="lt-LT"/>
              </w:rPr>
              <w:t xml:space="preserve">Klampa(40 </w:t>
            </w:r>
            <w:r w:rsidRPr="00AA6771">
              <w:rPr>
                <w:rFonts w:ascii="Times New Roman" w:hAnsi="Times New Roman"/>
                <w:lang w:val="lt-LT"/>
              </w:rPr>
              <w:t>°C)</w:t>
            </w:r>
            <w:r w:rsidRPr="00292616">
              <w:rPr>
                <w:rFonts w:ascii="Times New Roman" w:hAnsi="Times New Roman"/>
                <w:lang w:val="lt-LT"/>
              </w:rPr>
              <w:t xml:space="preserve">                                        </w:t>
            </w:r>
            <w:r>
              <w:rPr>
                <w:rFonts w:ascii="Times New Roman" w:hAnsi="Times New Roman"/>
                <w:lang w:val="lt-LT"/>
              </w:rPr>
              <w:t xml:space="preserve">      &gt;30</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            </w:t>
            </w:r>
          </w:p>
          <w:p w:rsidR="009B0684" w:rsidRPr="00292616" w:rsidRDefault="009B0684" w:rsidP="005D0C8D">
            <w:pPr>
              <w:pStyle w:val="Pagrindinistekstas"/>
              <w:jc w:val="both"/>
              <w:rPr>
                <w:sz w:val="22"/>
                <w:szCs w:val="22"/>
                <w:lang w:eastAsia="en-US"/>
              </w:rPr>
            </w:pPr>
          </w:p>
        </w:tc>
      </w:tr>
      <w:tr w:rsidR="009B0684" w:rsidRPr="007A555E"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7A555E"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C83ECF">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C83ECF">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lastRenderedPageBreak/>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lastRenderedPageBreak/>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EC67F1" w:rsidP="005D0C8D">
      <w:pPr>
        <w:pStyle w:val="Pagrindinistekstas"/>
        <w:jc w:val="both"/>
        <w:rPr>
          <w:sz w:val="22"/>
          <w:szCs w:val="22"/>
        </w:rPr>
      </w:pPr>
      <w:r>
        <w:rPr>
          <w:sz w:val="22"/>
          <w:szCs w:val="22"/>
        </w:rPr>
        <w:t>Vandenyje netirpsta, neišsisklaido.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EC67F1" w:rsidRDefault="00EC67F1" w:rsidP="005D0C8D">
      <w:pPr>
        <w:pStyle w:val="Pagrindinistekstas"/>
        <w:jc w:val="both"/>
        <w:rPr>
          <w:sz w:val="22"/>
          <w:szCs w:val="22"/>
        </w:rPr>
      </w:pPr>
      <w:r w:rsidRPr="00EC67F1">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7A555E"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AA6771">
        <w:rPr>
          <w:rFonts w:ascii="Times New Roman" w:hAnsi="Times New Roman"/>
          <w:lang w:val="lt-LT" w:eastAsia="lt-LT"/>
        </w:rPr>
        <w:t>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AA6771" w:rsidRDefault="009B0684" w:rsidP="00CC48D3">
      <w:pPr>
        <w:autoSpaceDE w:val="0"/>
        <w:autoSpaceDN w:val="0"/>
        <w:adjustRightInd w:val="0"/>
        <w:spacing w:after="0" w:line="240" w:lineRule="auto"/>
        <w:rPr>
          <w:rFonts w:ascii="Times New Roman" w:hAnsi="Times New Roman"/>
          <w:b/>
          <w:lang w:val="lt-LT"/>
        </w:rPr>
      </w:pPr>
      <w:r w:rsidRPr="00AA6771">
        <w:rPr>
          <w:rFonts w:ascii="Times New Roman" w:hAnsi="Times New Roman"/>
          <w:b/>
          <w:bCs/>
          <w:i/>
          <w:iCs/>
          <w:lang w:val="lt-LT" w:eastAsia="lt-LT"/>
        </w:rPr>
        <w:t xml:space="preserve">- </w:t>
      </w:r>
      <w:r w:rsidRPr="00AA6771">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Europos sutartis dėl pavojingų krovinių tarptautinių vežimų keliais (ADR).</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lastRenderedPageBreak/>
        <w:t xml:space="preserve">- </w:t>
      </w:r>
      <w:r w:rsidRPr="00AA6771">
        <w:rPr>
          <w:rFonts w:ascii="Times New Roman" w:hAnsi="Times New Roman"/>
          <w:lang w:val="lt-LT" w:eastAsia="lt-LT"/>
        </w:rPr>
        <w:t>Atliekų tvarkymo taisyklės. (nauja redakcija, patvirtinta Lietuvos Respublikos aplinkos ministro 2011 m. gegužės 3 d. įsakymu Nr. D1-368, Ž in., 2011, Nr. Nr. 57-2721).</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AA6771" w:rsidRDefault="009B0684" w:rsidP="00CC48D3">
      <w:pPr>
        <w:autoSpaceDE w:val="0"/>
        <w:autoSpaceDN w:val="0"/>
        <w:adjustRightInd w:val="0"/>
        <w:spacing w:after="0" w:line="240" w:lineRule="auto"/>
        <w:rPr>
          <w:rFonts w:ascii="Times New Roman" w:hAnsi="Times New Roman"/>
          <w:lang w:val="lt-LT" w:eastAsia="lt-LT"/>
        </w:rPr>
      </w:pPr>
      <w:r w:rsidRPr="00AA6771">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030389" w:rsidRDefault="00030389" w:rsidP="00C8120C">
      <w:pPr>
        <w:spacing w:after="0" w:line="240" w:lineRule="auto"/>
        <w:jc w:val="both"/>
        <w:rPr>
          <w:rFonts w:ascii="Times New Roman" w:hAnsi="Times New Roman"/>
          <w:bCs/>
          <w:lang w:val="lt-LT"/>
        </w:rPr>
      </w:pPr>
      <w:r>
        <w:rPr>
          <w:rFonts w:ascii="Times New Roman" w:hAnsi="Times New Roman"/>
          <w:bCs/>
          <w:lang w:val="lt-LT"/>
        </w:rPr>
        <w:t>H301-toksiška prarijus</w:t>
      </w:r>
    </w:p>
    <w:p w:rsidR="001F4F24" w:rsidRDefault="001F4F24" w:rsidP="00C8120C">
      <w:pPr>
        <w:spacing w:after="0" w:line="240" w:lineRule="auto"/>
        <w:jc w:val="both"/>
        <w:rPr>
          <w:rFonts w:ascii="Times New Roman" w:hAnsi="Times New Roman"/>
          <w:bCs/>
          <w:lang w:val="lt-LT"/>
        </w:rPr>
      </w:pPr>
      <w:r>
        <w:rPr>
          <w:rFonts w:ascii="Times New Roman" w:hAnsi="Times New Roman"/>
          <w:bCs/>
          <w:lang w:val="lt-LT"/>
        </w:rPr>
        <w:t>H302-kenksminga prarijus</w:t>
      </w:r>
    </w:p>
    <w:p w:rsidR="004E4773" w:rsidRPr="00292616" w:rsidRDefault="004E4773" w:rsidP="004E4773">
      <w:pPr>
        <w:spacing w:after="0" w:line="240" w:lineRule="auto"/>
        <w:jc w:val="both"/>
        <w:rPr>
          <w:rFonts w:ascii="Times New Roman" w:hAnsi="Times New Roman"/>
          <w:bCs/>
          <w:lang w:val="lt-LT"/>
        </w:rPr>
      </w:pPr>
      <w:r>
        <w:rPr>
          <w:rFonts w:ascii="Times New Roman" w:hAnsi="Times New Roman"/>
          <w:bCs/>
          <w:lang w:val="lt-LT"/>
        </w:rPr>
        <w:t>H304-prarijus ir patekus į kvėpavimo takus, gali sukelti mirtį</w:t>
      </w:r>
    </w:p>
    <w:p w:rsidR="00030389" w:rsidRDefault="00030389" w:rsidP="00C8120C">
      <w:pPr>
        <w:spacing w:after="0" w:line="240" w:lineRule="auto"/>
        <w:jc w:val="both"/>
        <w:rPr>
          <w:rFonts w:ascii="Times New Roman" w:hAnsi="Times New Roman"/>
          <w:bCs/>
          <w:lang w:val="lt-LT"/>
        </w:rPr>
      </w:pPr>
      <w:r>
        <w:rPr>
          <w:rFonts w:ascii="Times New Roman" w:hAnsi="Times New Roman"/>
          <w:bCs/>
          <w:lang w:val="lt-LT"/>
        </w:rPr>
        <w:t>H311-toksiška susilietus su oda</w:t>
      </w:r>
    </w:p>
    <w:p w:rsidR="001F4F24" w:rsidRDefault="001F4F24" w:rsidP="00C8120C">
      <w:pPr>
        <w:spacing w:after="0" w:line="240" w:lineRule="auto"/>
        <w:jc w:val="both"/>
        <w:rPr>
          <w:rFonts w:ascii="Times New Roman" w:hAnsi="Times New Roman"/>
          <w:bCs/>
          <w:lang w:val="lt-LT"/>
        </w:rPr>
      </w:pPr>
      <w:r>
        <w:rPr>
          <w:rFonts w:ascii="Times New Roman" w:hAnsi="Times New Roman"/>
          <w:bCs/>
          <w:lang w:val="lt-LT"/>
        </w:rPr>
        <w:t>H317-gali sukelti alerginę odos reakciją</w:t>
      </w:r>
    </w:p>
    <w:p w:rsidR="004E4773" w:rsidRDefault="004E4773" w:rsidP="00C8120C">
      <w:pPr>
        <w:spacing w:after="0" w:line="240" w:lineRule="auto"/>
        <w:jc w:val="both"/>
        <w:rPr>
          <w:rFonts w:ascii="Times New Roman" w:hAnsi="Times New Roman"/>
          <w:bCs/>
          <w:lang w:val="lt-LT"/>
        </w:rPr>
      </w:pPr>
      <w:r>
        <w:rPr>
          <w:rFonts w:ascii="Times New Roman" w:hAnsi="Times New Roman"/>
          <w:bCs/>
          <w:lang w:val="lt-LT"/>
        </w:rPr>
        <w:t>H319-sukelia smarkų akių dirginimą</w:t>
      </w:r>
    </w:p>
    <w:p w:rsidR="00030389" w:rsidRDefault="00030389" w:rsidP="00C8120C">
      <w:pPr>
        <w:spacing w:after="0" w:line="240" w:lineRule="auto"/>
        <w:jc w:val="both"/>
        <w:rPr>
          <w:rFonts w:ascii="Times New Roman" w:hAnsi="Times New Roman"/>
          <w:bCs/>
          <w:lang w:val="lt-LT"/>
        </w:rPr>
      </w:pPr>
      <w:r>
        <w:rPr>
          <w:rFonts w:ascii="Times New Roman" w:hAnsi="Times New Roman"/>
          <w:bCs/>
          <w:lang w:val="lt-LT"/>
        </w:rPr>
        <w:t>H372-kenkia organams, jeigu medžiaga veikia ilgai arba kartotinai</w:t>
      </w:r>
    </w:p>
    <w:p w:rsidR="00030389" w:rsidRDefault="00030389" w:rsidP="00C8120C">
      <w:pPr>
        <w:spacing w:after="0" w:line="240" w:lineRule="auto"/>
        <w:jc w:val="both"/>
        <w:rPr>
          <w:rFonts w:ascii="Times New Roman" w:hAnsi="Times New Roman"/>
          <w:bCs/>
          <w:lang w:val="lt-LT"/>
        </w:rPr>
      </w:pPr>
      <w:r>
        <w:rPr>
          <w:rFonts w:ascii="Times New Roman" w:hAnsi="Times New Roman"/>
          <w:bCs/>
          <w:lang w:val="lt-LT"/>
        </w:rPr>
        <w:t>H335-gali dirginti kvėpavimo takus</w:t>
      </w:r>
    </w:p>
    <w:p w:rsidR="001F4F24" w:rsidRDefault="001F4F24" w:rsidP="00C8120C">
      <w:pPr>
        <w:spacing w:after="0" w:line="240" w:lineRule="auto"/>
        <w:jc w:val="both"/>
        <w:rPr>
          <w:rFonts w:ascii="Times New Roman" w:hAnsi="Times New Roman"/>
          <w:bCs/>
          <w:lang w:val="lt-LT"/>
        </w:rPr>
      </w:pPr>
      <w:r>
        <w:rPr>
          <w:rFonts w:ascii="Times New Roman" w:hAnsi="Times New Roman"/>
          <w:bCs/>
          <w:lang w:val="lt-LT"/>
        </w:rPr>
        <w:t>H314-smarkiai nudegina odą ir pažeidžia akis</w:t>
      </w:r>
    </w:p>
    <w:p w:rsidR="009B0684" w:rsidRPr="00292616" w:rsidRDefault="001F4F24" w:rsidP="00C8120C">
      <w:pPr>
        <w:spacing w:after="0" w:line="240" w:lineRule="auto"/>
        <w:jc w:val="both"/>
        <w:rPr>
          <w:rFonts w:ascii="Times New Roman" w:hAnsi="Times New Roman"/>
          <w:bCs/>
          <w:lang w:val="lt-LT"/>
        </w:rPr>
      </w:pPr>
      <w:r>
        <w:rPr>
          <w:rFonts w:ascii="Times New Roman" w:hAnsi="Times New Roman"/>
          <w:bCs/>
          <w:lang w:val="lt-LT"/>
        </w:rPr>
        <w:t>H400-</w:t>
      </w:r>
      <w:r w:rsidRPr="001F4F24">
        <w:rPr>
          <w:rFonts w:ascii="Times New Roman" w:hAnsi="Times New Roman"/>
          <w:bCs/>
          <w:lang w:val="lt-LT"/>
        </w:rPr>
        <w:t xml:space="preserve"> </w:t>
      </w:r>
      <w:r>
        <w:rPr>
          <w:rFonts w:ascii="Times New Roman" w:hAnsi="Times New Roman"/>
          <w:bCs/>
          <w:lang w:val="lt-LT"/>
        </w:rPr>
        <w:t>labai t</w:t>
      </w:r>
      <w:r w:rsidRPr="00292616">
        <w:rPr>
          <w:rFonts w:ascii="Times New Roman" w:hAnsi="Times New Roman"/>
          <w:bCs/>
          <w:lang w:val="lt-LT"/>
        </w:rPr>
        <w:t>oksiška vandens organizmams</w:t>
      </w:r>
      <w:r>
        <w:rPr>
          <w:rFonts w:ascii="Times New Roman" w:hAnsi="Times New Roman"/>
          <w:bCs/>
          <w:lang w:val="lt-LT"/>
        </w:rPr>
        <w:t xml:space="preserve"> </w:t>
      </w:r>
      <w:r w:rsidR="00EC67F1">
        <w:rPr>
          <w:rFonts w:ascii="Times New Roman" w:hAnsi="Times New Roman"/>
          <w:bCs/>
          <w:lang w:val="lt-LT"/>
        </w:rPr>
        <w:t>H318</w:t>
      </w:r>
      <w:r w:rsidR="009B0684" w:rsidRPr="00292616">
        <w:rPr>
          <w:rFonts w:ascii="Times New Roman" w:hAnsi="Times New Roman"/>
          <w:bCs/>
          <w:lang w:val="lt-LT"/>
        </w:rPr>
        <w:t>-</w:t>
      </w:r>
      <w:r w:rsidR="00EC67F1">
        <w:rPr>
          <w:rFonts w:ascii="Times New Roman" w:hAnsi="Times New Roman"/>
          <w:bCs/>
          <w:lang w:val="lt-LT"/>
        </w:rPr>
        <w:t>smarkiai pažeidžia akis</w:t>
      </w:r>
    </w:p>
    <w:p w:rsidR="009B0684" w:rsidRPr="00292616" w:rsidRDefault="001F4F24" w:rsidP="00C8120C">
      <w:pPr>
        <w:spacing w:after="0" w:line="240" w:lineRule="auto"/>
        <w:jc w:val="both"/>
        <w:rPr>
          <w:rFonts w:ascii="Times New Roman" w:hAnsi="Times New Roman"/>
          <w:bCs/>
          <w:lang w:val="lt-LT"/>
        </w:rPr>
      </w:pPr>
      <w:r>
        <w:rPr>
          <w:rFonts w:ascii="Times New Roman" w:hAnsi="Times New Roman"/>
          <w:bCs/>
          <w:lang w:val="lt-LT"/>
        </w:rPr>
        <w:t>H410</w:t>
      </w:r>
      <w:r w:rsidR="00EC67F1">
        <w:rPr>
          <w:rFonts w:ascii="Times New Roman" w:hAnsi="Times New Roman"/>
          <w:bCs/>
          <w:lang w:val="lt-LT"/>
        </w:rPr>
        <w:t>-</w:t>
      </w:r>
      <w:r w:rsidR="00EC67F1" w:rsidRPr="00EC67F1">
        <w:rPr>
          <w:rFonts w:ascii="Times New Roman" w:hAnsi="Times New Roman"/>
          <w:bCs/>
          <w:lang w:val="lt-LT"/>
        </w:rPr>
        <w:t xml:space="preserve"> </w:t>
      </w:r>
      <w:r>
        <w:rPr>
          <w:rFonts w:ascii="Times New Roman" w:hAnsi="Times New Roman"/>
          <w:bCs/>
          <w:lang w:val="lt-LT"/>
        </w:rPr>
        <w:t xml:space="preserve">labai </w:t>
      </w:r>
      <w:r w:rsidR="00EC67F1"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Skin Corr.-odos ėsdinimas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Skin. Sens.-Odos jautrinimas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Flam. Liq. - degusis skystis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Asp. Tox.- kelia uždusimo pavojų</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STOT SE - specifinis toksiškumas konkrečiam organui - vienkartinis poveikis - kvėpavimo takų dirginimas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Aquatic Chronic - pavojingas vandens aplinkai - lėtinis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Acute Tox. - ūmus toksiškumas - prarijus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Skin Irrit. - odos dirginimas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Eye Irrit. - akių dirginimas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Carc. - kancerogeniškumas</w:t>
      </w:r>
    </w:p>
    <w:p w:rsidR="00AA6771" w:rsidRPr="00D624A9" w:rsidRDefault="00AA6771" w:rsidP="00AA6771">
      <w:pPr>
        <w:spacing w:after="0" w:line="240" w:lineRule="auto"/>
        <w:jc w:val="both"/>
        <w:rPr>
          <w:rFonts w:ascii="Times New Roman" w:hAnsi="Times New Roman"/>
          <w:lang w:val="lt-LT"/>
        </w:rPr>
      </w:pPr>
      <w:r w:rsidRPr="00D624A9">
        <w:rPr>
          <w:rFonts w:ascii="Times New Roman" w:hAnsi="Times New Roman"/>
          <w:lang w:val="lt-LT"/>
        </w:rPr>
        <w:t>Aquatic Acute - pavojingas vandens aplinkai – ūmus</w:t>
      </w:r>
      <w:r w:rsidRPr="00D624A9">
        <w:rPr>
          <w:rFonts w:ascii="Times New Roman" w:hAnsi="Times New Roman"/>
          <w:lang w:val="lt-LT"/>
        </w:rPr>
        <w:cr/>
        <w:t>Aquatic Chronic- pavojingas vandens aplinkai-lėtinis</w:t>
      </w:r>
    </w:p>
    <w:p w:rsidR="00AA6771" w:rsidRPr="00151AB2" w:rsidRDefault="00AA6771" w:rsidP="00AA6771">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lastRenderedPageBreak/>
        <w:t>JT Ekonominė Komisija Europai: Europos sutartis dėl pavojingų krovinių tarptautinių vežimų</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AA6771" w:rsidRPr="00E31FE2" w:rsidRDefault="00AA6771" w:rsidP="00AA6771">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AA6771" w:rsidRPr="00E31FE2" w:rsidRDefault="00AA6771" w:rsidP="00AA6771">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AA6771" w:rsidRPr="00627411" w:rsidRDefault="00AA6771" w:rsidP="00AA6771">
      <w:pPr>
        <w:spacing w:after="0" w:line="240" w:lineRule="auto"/>
        <w:jc w:val="both"/>
        <w:rPr>
          <w:rFonts w:ascii="Times New Roman" w:hAnsi="Times New Roman"/>
          <w:bCs/>
          <w:lang w:val="en-US"/>
        </w:rPr>
      </w:pPr>
    </w:p>
    <w:p w:rsidR="00AA6771" w:rsidRPr="00627411" w:rsidRDefault="00AA6771" w:rsidP="00AA6771">
      <w:pPr>
        <w:spacing w:after="0" w:line="240" w:lineRule="auto"/>
        <w:jc w:val="both"/>
        <w:rPr>
          <w:rFonts w:ascii="Times New Roman" w:hAnsi="Times New Roman"/>
          <w:b/>
          <w:lang w:val="en-US"/>
        </w:rPr>
      </w:pPr>
      <w:r w:rsidRPr="00627411">
        <w:rPr>
          <w:rFonts w:ascii="Times New Roman" w:hAnsi="Times New Roman"/>
          <w:b/>
          <w:lang w:val="en-US"/>
        </w:rPr>
        <w:t>Santrumpos:</w:t>
      </w:r>
    </w:p>
    <w:p w:rsidR="00AA6771" w:rsidRPr="003512F1" w:rsidRDefault="00AA6771" w:rsidP="00AA6771">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AA6771" w:rsidRPr="003512F1" w:rsidRDefault="00AA6771" w:rsidP="00AA6771">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AA6771" w:rsidRDefault="00AA6771" w:rsidP="00AA6771">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AA6771" w:rsidRDefault="00AA6771" w:rsidP="00AA6771">
      <w:pPr>
        <w:spacing w:after="0" w:line="240" w:lineRule="auto"/>
        <w:jc w:val="both"/>
        <w:rPr>
          <w:rFonts w:ascii="Times New Roman" w:hAnsi="Times New Roman"/>
          <w:lang w:val="en-US"/>
        </w:rPr>
      </w:pPr>
      <w:r>
        <w:rPr>
          <w:rFonts w:ascii="Times New Roman" w:hAnsi="Times New Roman"/>
          <w:lang w:val="en-US"/>
        </w:rPr>
        <w:t>VOC-lakus organinis junginys</w:t>
      </w:r>
    </w:p>
    <w:p w:rsidR="00AA6771" w:rsidRPr="001710E9" w:rsidRDefault="00AA6771" w:rsidP="00AA6771">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IATA – Tarptautinė oro transporto asociacija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AA6771" w:rsidRPr="00C7533C" w:rsidRDefault="00AA6771" w:rsidP="00AA6771">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savybių garantijų ir nenustato sutartinių teisų. Saugos duomenų lapas sudarytas pagal dabartinį žinių lygį.</w:t>
      </w:r>
    </w:p>
    <w:p w:rsidR="00AA6771" w:rsidRPr="00C7533C" w:rsidRDefault="00AA6771" w:rsidP="00AA6771">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AA6771" w:rsidRPr="00C7533C" w:rsidRDefault="00AA6771" w:rsidP="00AA6771">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AA6771" w:rsidRPr="00627411" w:rsidRDefault="00AA6771" w:rsidP="00AA6771">
      <w:pPr>
        <w:spacing w:after="0" w:line="240" w:lineRule="auto"/>
        <w:jc w:val="both"/>
        <w:rPr>
          <w:rFonts w:ascii="Times New Roman" w:hAnsi="Times New Roman"/>
          <w:b/>
          <w:u w:val="single"/>
          <w:lang w:val="en-US"/>
        </w:rPr>
      </w:pPr>
    </w:p>
    <w:p w:rsidR="00AA6771" w:rsidRPr="00627411" w:rsidRDefault="00AA6771" w:rsidP="00AA6771">
      <w:pPr>
        <w:spacing w:after="0" w:line="240" w:lineRule="auto"/>
        <w:jc w:val="both"/>
        <w:rPr>
          <w:rFonts w:ascii="Times New Roman" w:hAnsi="Times New Roman"/>
          <w:b/>
          <w:u w:val="single"/>
          <w:lang w:val="en-US"/>
        </w:rPr>
      </w:pPr>
    </w:p>
    <w:p w:rsidR="00AA6771" w:rsidRPr="00627411" w:rsidRDefault="00AA6771" w:rsidP="00AA6771">
      <w:pPr>
        <w:spacing w:after="0" w:line="240" w:lineRule="auto"/>
        <w:jc w:val="both"/>
        <w:rPr>
          <w:rFonts w:ascii="Times New Roman" w:hAnsi="Times New Roman"/>
          <w:b/>
          <w:u w:val="single"/>
          <w:lang w:val="en-US"/>
        </w:rPr>
      </w:pPr>
    </w:p>
    <w:p w:rsidR="00AA6771" w:rsidRPr="00627411" w:rsidRDefault="00AA6771" w:rsidP="00AA6771">
      <w:pPr>
        <w:spacing w:after="0" w:line="240" w:lineRule="auto"/>
        <w:rPr>
          <w:rFonts w:ascii="Times New Roman" w:hAnsi="Times New Roman"/>
          <w:lang w:val="en-US"/>
        </w:rPr>
      </w:pPr>
    </w:p>
    <w:p w:rsidR="00AA6771" w:rsidRPr="00627411" w:rsidRDefault="00AA6771" w:rsidP="00AA6771">
      <w:pPr>
        <w:spacing w:after="0" w:line="240" w:lineRule="auto"/>
        <w:rPr>
          <w:rFonts w:ascii="Times New Roman" w:hAnsi="Times New Roman"/>
          <w:lang w:val="en-US"/>
        </w:rPr>
      </w:pP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lang w:val="lt-LT"/>
        </w:rPr>
        <w:tab/>
      </w:r>
    </w:p>
    <w:p w:rsidR="00AA6771" w:rsidRPr="00627411" w:rsidRDefault="00AA6771" w:rsidP="00AA6771">
      <w:pPr>
        <w:spacing w:after="0" w:line="240" w:lineRule="auto"/>
        <w:jc w:val="both"/>
        <w:rPr>
          <w:rFonts w:ascii="Times New Roman" w:hAnsi="Times New Roman"/>
          <w:bCs/>
          <w:lang w:val="en-US"/>
        </w:rPr>
      </w:pPr>
      <w:r w:rsidRPr="00627411">
        <w:rPr>
          <w:rFonts w:ascii="Times New Roman" w:hAnsi="Times New Roman"/>
          <w:bCs/>
          <w:lang w:val="en-US"/>
        </w:rPr>
        <w:t>.</w:t>
      </w:r>
    </w:p>
    <w:p w:rsidR="00AA6771" w:rsidRPr="00627411" w:rsidRDefault="00AA6771" w:rsidP="00AA6771">
      <w:pPr>
        <w:spacing w:after="0" w:line="240" w:lineRule="auto"/>
        <w:jc w:val="both"/>
        <w:rPr>
          <w:rFonts w:ascii="Times New Roman" w:hAnsi="Times New Roman"/>
          <w:b/>
          <w:u w:val="single"/>
          <w:lang w:val="en-US"/>
        </w:rPr>
      </w:pPr>
    </w:p>
    <w:p w:rsidR="00AA6771" w:rsidRPr="00627411" w:rsidRDefault="00AA6771" w:rsidP="00AA6771">
      <w:pPr>
        <w:spacing w:after="0" w:line="240" w:lineRule="auto"/>
        <w:jc w:val="both"/>
        <w:rPr>
          <w:rFonts w:ascii="Times New Roman" w:hAnsi="Times New Roman"/>
          <w:b/>
          <w:u w:val="single"/>
          <w:lang w:val="en-US"/>
        </w:rPr>
      </w:pPr>
    </w:p>
    <w:p w:rsidR="00AA6771" w:rsidRPr="00292616" w:rsidRDefault="00AA6771" w:rsidP="00AA6771">
      <w:pPr>
        <w:tabs>
          <w:tab w:val="left" w:pos="7725"/>
        </w:tabs>
        <w:spacing w:after="0" w:line="240" w:lineRule="auto"/>
        <w:rPr>
          <w:rFonts w:ascii="Times New Roman" w:hAnsi="Times New Roman"/>
          <w:lang w:val="lt-LT"/>
        </w:rPr>
      </w:pPr>
    </w:p>
    <w:p w:rsidR="00AA6771" w:rsidRPr="00292616" w:rsidRDefault="00AA6771" w:rsidP="00AA6771">
      <w:pPr>
        <w:spacing w:after="0" w:line="240" w:lineRule="auto"/>
        <w:jc w:val="both"/>
        <w:rPr>
          <w:rFonts w:ascii="Times New Roman" w:hAnsi="Times New Roman"/>
          <w:b/>
          <w:u w:val="single"/>
          <w:lang w:val="lt-LT"/>
        </w:rPr>
      </w:pPr>
    </w:p>
    <w:p w:rsidR="00AA6771" w:rsidRPr="00292616" w:rsidRDefault="00AA6771" w:rsidP="00AA6771">
      <w:pPr>
        <w:spacing w:after="0" w:line="240" w:lineRule="auto"/>
        <w:jc w:val="both"/>
        <w:rPr>
          <w:rFonts w:ascii="Times New Roman" w:hAnsi="Times New Roman"/>
          <w:b/>
          <w:u w:val="single"/>
          <w:lang w:val="lt-LT"/>
        </w:rPr>
      </w:pPr>
    </w:p>
    <w:p w:rsidR="00AA6771" w:rsidRPr="00292616" w:rsidRDefault="00AA6771" w:rsidP="00AA6771">
      <w:pPr>
        <w:spacing w:after="0" w:line="240" w:lineRule="auto"/>
        <w:rPr>
          <w:rFonts w:ascii="Times New Roman" w:hAnsi="Times New Roman"/>
          <w:lang w:val="lt-LT"/>
        </w:rPr>
      </w:pPr>
    </w:p>
    <w:p w:rsidR="00AA6771" w:rsidRPr="00292616" w:rsidRDefault="00AA6771" w:rsidP="00AA6771">
      <w:pPr>
        <w:spacing w:after="0" w:line="240" w:lineRule="auto"/>
        <w:rPr>
          <w:rFonts w:ascii="Times New Roman" w:hAnsi="Times New Roman"/>
          <w:lang w:val="lt-LT"/>
        </w:rPr>
      </w:pPr>
    </w:p>
    <w:p w:rsidR="00AA6771" w:rsidRPr="00292616" w:rsidRDefault="00AA6771" w:rsidP="00AA6771">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r w:rsidRPr="00292616">
        <w:rPr>
          <w:rFonts w:ascii="Times New Roman" w:hAnsi="Times New Roman"/>
          <w:lang w:val="lt-LT"/>
        </w:rPr>
        <w:tab/>
      </w: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77" w:rsidRDefault="00662877" w:rsidP="0092009D">
      <w:pPr>
        <w:spacing w:after="0" w:line="240" w:lineRule="auto"/>
      </w:pPr>
      <w:r>
        <w:separator/>
      </w:r>
    </w:p>
  </w:endnote>
  <w:endnote w:type="continuationSeparator" w:id="0">
    <w:p w:rsidR="00662877" w:rsidRDefault="00662877"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F" w:rsidRDefault="00C83EC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4B8C11F3" wp14:editId="579986FF">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6A0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C83ECF">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C83ECF">
      <w:rPr>
        <w:rFonts w:ascii="Arial" w:hAnsi="Arial" w:cs="Arial"/>
        <w:bCs/>
        <w:noProof/>
        <w:sz w:val="16"/>
        <w:szCs w:val="16"/>
        <w:lang w:val="en-US"/>
      </w:rPr>
      <w:t>11</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AA6771">
      <w:rPr>
        <w:rFonts w:ascii="Arial" w:hAnsi="Arial" w:cs="Arial"/>
        <w:bCs/>
        <w:sz w:val="16"/>
        <w:szCs w:val="16"/>
        <w:lang w:val="en-US"/>
      </w:rPr>
      <w:t>2015</w:t>
    </w:r>
    <w:r>
      <w:rPr>
        <w:rFonts w:ascii="Arial" w:hAnsi="Arial" w:cs="Arial"/>
        <w:bCs/>
        <w:sz w:val="16"/>
        <w:szCs w:val="16"/>
        <w:lang w:val="en-US"/>
      </w:rPr>
      <w:t xml:space="preserve">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C83ECF">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F" w:rsidRDefault="00C83EC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77" w:rsidRDefault="00662877" w:rsidP="0092009D">
      <w:pPr>
        <w:spacing w:after="0" w:line="240" w:lineRule="auto"/>
      </w:pPr>
      <w:r>
        <w:separator/>
      </w:r>
    </w:p>
  </w:footnote>
  <w:footnote w:type="continuationSeparator" w:id="0">
    <w:p w:rsidR="00662877" w:rsidRDefault="00662877"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F" w:rsidRDefault="00C83EC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9B0684" w:rsidRDefault="007A555E" w:rsidP="00B45C35">
    <w:pPr>
      <w:pStyle w:val="Antrats"/>
      <w:spacing w:line="288" w:lineRule="auto"/>
      <w:rPr>
        <w:b/>
        <w:sz w:val="32"/>
        <w:szCs w:val="32"/>
        <w:lang w:val="en-US"/>
      </w:rPr>
    </w:pPr>
    <w:r>
      <w:rPr>
        <w:b/>
        <w:sz w:val="32"/>
        <w:szCs w:val="32"/>
        <w:lang w:val="en-US"/>
      </w:rPr>
      <w:t>CHEMPIOIL ATF D III</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0423BD91" wp14:editId="6A2C1F77">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1317"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CF" w:rsidRDefault="00C83EC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30389"/>
    <w:rsid w:val="000517F1"/>
    <w:rsid w:val="00064D32"/>
    <w:rsid w:val="000665FB"/>
    <w:rsid w:val="000A63FB"/>
    <w:rsid w:val="000B11C8"/>
    <w:rsid w:val="000B22EE"/>
    <w:rsid w:val="000C123F"/>
    <w:rsid w:val="000D3CDB"/>
    <w:rsid w:val="000F027E"/>
    <w:rsid w:val="000F0D3A"/>
    <w:rsid w:val="00127922"/>
    <w:rsid w:val="001622B4"/>
    <w:rsid w:val="00173346"/>
    <w:rsid w:val="00197C03"/>
    <w:rsid w:val="001B7E91"/>
    <w:rsid w:val="001C4CD0"/>
    <w:rsid w:val="001D4AD4"/>
    <w:rsid w:val="001E0DEA"/>
    <w:rsid w:val="001F0B2E"/>
    <w:rsid w:val="001F4F24"/>
    <w:rsid w:val="00201B5F"/>
    <w:rsid w:val="002344C1"/>
    <w:rsid w:val="00234F54"/>
    <w:rsid w:val="00251ACB"/>
    <w:rsid w:val="00292616"/>
    <w:rsid w:val="002A5E0C"/>
    <w:rsid w:val="002A7073"/>
    <w:rsid w:val="002D7157"/>
    <w:rsid w:val="00333920"/>
    <w:rsid w:val="0033669A"/>
    <w:rsid w:val="003378F5"/>
    <w:rsid w:val="00370EE2"/>
    <w:rsid w:val="003959C4"/>
    <w:rsid w:val="003A13D4"/>
    <w:rsid w:val="003C0FC5"/>
    <w:rsid w:val="00400490"/>
    <w:rsid w:val="00401DAC"/>
    <w:rsid w:val="004066FC"/>
    <w:rsid w:val="0043186D"/>
    <w:rsid w:val="0044096D"/>
    <w:rsid w:val="00442445"/>
    <w:rsid w:val="00446751"/>
    <w:rsid w:val="00486ECE"/>
    <w:rsid w:val="004E4773"/>
    <w:rsid w:val="00501169"/>
    <w:rsid w:val="00534DA6"/>
    <w:rsid w:val="0053553E"/>
    <w:rsid w:val="00546C2B"/>
    <w:rsid w:val="00594E0E"/>
    <w:rsid w:val="005B0BC1"/>
    <w:rsid w:val="005C5A76"/>
    <w:rsid w:val="005C7E70"/>
    <w:rsid w:val="005D0C8D"/>
    <w:rsid w:val="006112CC"/>
    <w:rsid w:val="00633EF5"/>
    <w:rsid w:val="00636689"/>
    <w:rsid w:val="00652B37"/>
    <w:rsid w:val="006621D2"/>
    <w:rsid w:val="00662877"/>
    <w:rsid w:val="006726CF"/>
    <w:rsid w:val="00673E9A"/>
    <w:rsid w:val="00684D48"/>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1DD3"/>
    <w:rsid w:val="0076285D"/>
    <w:rsid w:val="00767255"/>
    <w:rsid w:val="007704FD"/>
    <w:rsid w:val="007856B4"/>
    <w:rsid w:val="007A555E"/>
    <w:rsid w:val="007E092E"/>
    <w:rsid w:val="00832C57"/>
    <w:rsid w:val="00865484"/>
    <w:rsid w:val="008821A6"/>
    <w:rsid w:val="008F3916"/>
    <w:rsid w:val="0092009D"/>
    <w:rsid w:val="00923993"/>
    <w:rsid w:val="009273AE"/>
    <w:rsid w:val="00931DD5"/>
    <w:rsid w:val="009427D4"/>
    <w:rsid w:val="00946FCF"/>
    <w:rsid w:val="00972AEA"/>
    <w:rsid w:val="009B0684"/>
    <w:rsid w:val="009C0564"/>
    <w:rsid w:val="009D5A38"/>
    <w:rsid w:val="009D7848"/>
    <w:rsid w:val="009E3031"/>
    <w:rsid w:val="009F3A2A"/>
    <w:rsid w:val="00A0484A"/>
    <w:rsid w:val="00A0526A"/>
    <w:rsid w:val="00A21695"/>
    <w:rsid w:val="00A22FE7"/>
    <w:rsid w:val="00A2364F"/>
    <w:rsid w:val="00A24501"/>
    <w:rsid w:val="00A5116C"/>
    <w:rsid w:val="00A55139"/>
    <w:rsid w:val="00A67C6B"/>
    <w:rsid w:val="00A776C1"/>
    <w:rsid w:val="00A93BCB"/>
    <w:rsid w:val="00A94B3D"/>
    <w:rsid w:val="00AA6771"/>
    <w:rsid w:val="00AC453A"/>
    <w:rsid w:val="00AC7C5D"/>
    <w:rsid w:val="00B21178"/>
    <w:rsid w:val="00B30D3B"/>
    <w:rsid w:val="00B44AA4"/>
    <w:rsid w:val="00B45C35"/>
    <w:rsid w:val="00B77FC1"/>
    <w:rsid w:val="00C2327D"/>
    <w:rsid w:val="00C37959"/>
    <w:rsid w:val="00C45767"/>
    <w:rsid w:val="00C51C42"/>
    <w:rsid w:val="00C8120C"/>
    <w:rsid w:val="00C83ECF"/>
    <w:rsid w:val="00CB70D6"/>
    <w:rsid w:val="00CC48D3"/>
    <w:rsid w:val="00D1330F"/>
    <w:rsid w:val="00D276CE"/>
    <w:rsid w:val="00D352D3"/>
    <w:rsid w:val="00D50295"/>
    <w:rsid w:val="00D6163A"/>
    <w:rsid w:val="00D62478"/>
    <w:rsid w:val="00D966CC"/>
    <w:rsid w:val="00DB204C"/>
    <w:rsid w:val="00DD0896"/>
    <w:rsid w:val="00E02833"/>
    <w:rsid w:val="00E55869"/>
    <w:rsid w:val="00E66793"/>
    <w:rsid w:val="00E7370F"/>
    <w:rsid w:val="00E85A77"/>
    <w:rsid w:val="00EA42EC"/>
    <w:rsid w:val="00EC67F1"/>
    <w:rsid w:val="00EE3560"/>
    <w:rsid w:val="00EF42AB"/>
    <w:rsid w:val="00F414CC"/>
    <w:rsid w:val="00FF52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476FEC-086E-43F6-BC53-1A061B2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3773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15355</Words>
  <Characters>8753</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3</cp:revision>
  <cp:lastPrinted>2014-05-28T14:49:00Z</cp:lastPrinted>
  <dcterms:created xsi:type="dcterms:W3CDTF">2015-07-29T08:19:00Z</dcterms:created>
  <dcterms:modified xsi:type="dcterms:W3CDTF">2015-11-14T09:04:00Z</dcterms:modified>
</cp:coreProperties>
</file>